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a37ce6ed6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 MASKIN &amp;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MASKIN &amp; BETONG AS</w:t>
      </w:r>
    </w:p>
    <w:sectPr>
      <w:headerReference xmlns:r="http://schemas.openxmlformats.org/officeDocument/2006/relationships" w:type="default" r:id="Rb80d6e37418141af"/>
      <w:footerReference xmlns:r="http://schemas.openxmlformats.org/officeDocument/2006/relationships" w:type="default" r:id="Rea1d349d2d69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MASKIN &amp; BETONG AS   ·   Org.nr 937 230 230   ·   Rydlandvegen 11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MASKIN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d6e37418141af" /><Relationship Type="http://schemas.openxmlformats.org/officeDocument/2006/relationships/footer" Target="/word/footer1.xml" Id="Rea1d349d2d694bc1" /></Relationships>
</file>