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958c9b6b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MLO AS</w:t>
      </w:r>
    </w:p>
    <w:sectPr>
      <w:headerReference xmlns:r="http://schemas.openxmlformats.org/officeDocument/2006/relationships" w:type="default" r:id="Rf2ae841b1d084429"/>
      <w:footerReference xmlns:r="http://schemas.openxmlformats.org/officeDocument/2006/relationships" w:type="default" r:id="R7b45bbaed2ec4f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MLO AS   ·   Org.nr 937 237 049   ·   Søvigneset 21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e841b1d084429" /><Relationship Type="http://schemas.openxmlformats.org/officeDocument/2006/relationships/footer" Target="/word/footer1.xml" Id="R7b45bbaed2ec4fca" /></Relationships>
</file>