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78c949b77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MLO AS</w:t>
      </w:r>
    </w:p>
    <w:sectPr>
      <w:headerReference xmlns:r="http://schemas.openxmlformats.org/officeDocument/2006/relationships" w:type="default" r:id="Rbcdaca4c107f44cf"/>
      <w:footerReference xmlns:r="http://schemas.openxmlformats.org/officeDocument/2006/relationships" w:type="default" r:id="R2fa9f5d8e7aa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MLO AS   ·   Org.nr 937 237 049   ·   Søvigneset 21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aca4c107f44cf" /><Relationship Type="http://schemas.openxmlformats.org/officeDocument/2006/relationships/footer" Target="/word/footer1.xml" Id="R2fa9f5d8e7aa41ac" /></Relationships>
</file>