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51f79447b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NG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NORDIC AS</w:t>
      </w:r>
    </w:p>
    <w:sectPr>
      <w:headerReference xmlns:r="http://schemas.openxmlformats.org/officeDocument/2006/relationships" w:type="default" r:id="Re1c15b631d1942e4"/>
      <w:footerReference xmlns:r="http://schemas.openxmlformats.org/officeDocument/2006/relationships" w:type="default" r:id="R7e48a3b8cbb5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NORDIC AS   ·   Org.nr 937 270 151   ·   Lysaker torg 35   ·   1366 LYSAKER   ·   Tlf. 22 12 96 00   ·   www.ngnordic.com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15b631d1942e4" /><Relationship Type="http://schemas.openxmlformats.org/officeDocument/2006/relationships/footer" Target="/word/footer1.xml" Id="R7e48a3b8cbb5493a" /></Relationships>
</file>