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bf65e95e5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OFO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OFO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e1d6119b614451"/>
      <w:footerReference xmlns:r="http://schemas.openxmlformats.org/officeDocument/2006/relationships" w:type="default" r:id="Rbddba7d31e57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 ACCOUNTING AS   ·   Org.nr 937 498 756   ·   Parkveien 33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1d6119b614451" /><Relationship Type="http://schemas.openxmlformats.org/officeDocument/2006/relationships/footer" Target="/word/footer1.xml" Id="Rbddba7d31e5749a4" /></Relationships>
</file>