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1fa3582d6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SULDAL AS</w:t>
      </w:r>
    </w:p>
    <w:sectPr>
      <w:headerReference xmlns:r="http://schemas.openxmlformats.org/officeDocument/2006/relationships" w:type="default" r:id="Rc007b96f13c141db"/>
      <w:footerReference xmlns:r="http://schemas.openxmlformats.org/officeDocument/2006/relationships" w:type="default" r:id="Rd203946a5bbb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SULDAL AS   ·   Org.nr 937 550 987   ·   Gullingvegen 85   ·   4230 SAND   ·   Tlf. 52 79 98 00   ·   bg@bgsuldal.no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7b96f13c141db" /><Relationship Type="http://schemas.openxmlformats.org/officeDocument/2006/relationships/footer" Target="/word/footer1.xml" Id="Rd203946a5bbb4abc" /></Relationships>
</file>