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fb162314e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SULDAL AS</w:t>
      </w:r>
    </w:p>
    <w:sectPr>
      <w:headerReference xmlns:r="http://schemas.openxmlformats.org/officeDocument/2006/relationships" w:type="default" r:id="R1762288bc50942b7"/>
      <w:footerReference xmlns:r="http://schemas.openxmlformats.org/officeDocument/2006/relationships" w:type="default" r:id="R8c57d4a51403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SULDAL AS   ·   Org.nr 937 550 987   ·   Gullingvegen 85   ·   4230 SAND   ·   Tlf. 52 79 98 00   ·   bg@bgsuldal.no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SULDAL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2288bc50942b7" /><Relationship Type="http://schemas.openxmlformats.org/officeDocument/2006/relationships/footer" Target="/word/footer1.xml" Id="R8c57d4a514034dfd" /></Relationships>
</file>