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71ea6959b48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ABRAHAMSEN DAGLIGVARE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Bugøynes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Bugøynes,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ABRAHAMSEN DAGLIGVARE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28825a7a104b1d"/>
      <w:footerReference xmlns:r="http://schemas.openxmlformats.org/officeDocument/2006/relationships" w:type="default" r:id="R57e7c5507d6a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ABRAHAMSEN DAGLIGVARE AS   ·   Org.nr 937 634 714   ·   Østersandveien 18   ·   9935 BUGØYNES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ABRAHAMSEN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8825a7a104b1d" /><Relationship Type="http://schemas.openxmlformats.org/officeDocument/2006/relationships/footer" Target="/word/footer1.xml" Id="R57e7c5507d6a41d0" /></Relationships>
</file>