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3bfabd05b40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HJELMELAND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HJELMELAND SPAREBANK</w:t>
      </w:r>
    </w:p>
    <w:sectPr>
      <w:headerReference xmlns:r="http://schemas.openxmlformats.org/officeDocument/2006/relationships" w:type="default" r:id="R7c12a45ee09d4246"/>
      <w:footerReference xmlns:r="http://schemas.openxmlformats.org/officeDocument/2006/relationships" w:type="default" r:id="Ra039f5f1a3eb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HJELMELAND SPAREBANK   ·   Org.nr 937 896 581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HJELMELAND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12a45ee09d4246" /><Relationship Type="http://schemas.openxmlformats.org/officeDocument/2006/relationships/footer" Target="/word/footer1.xml" Id="Ra039f5f1a3eb4b3d" /></Relationships>
</file>