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9085cd284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525a5c01ba344b2f"/>
      <w:footerReference xmlns:r="http://schemas.openxmlformats.org/officeDocument/2006/relationships" w:type="default" r:id="Raffbc4dc3ce6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a5c01ba344b2f" /><Relationship Type="http://schemas.openxmlformats.org/officeDocument/2006/relationships/footer" Target="/word/footer1.xml" Id="Raffbc4dc3ce6489c" /></Relationships>
</file>