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94dd3ff84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SPAREBANK</w:t>
      </w:r>
    </w:p>
    <w:sectPr>
      <w:headerReference xmlns:r="http://schemas.openxmlformats.org/officeDocument/2006/relationships" w:type="default" r:id="R5c47736498b64cde"/>
      <w:footerReference xmlns:r="http://schemas.openxmlformats.org/officeDocument/2006/relationships" w:type="default" r:id="Rc5f2febdcedb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SPAREBANK   ·   Org.nr 937 902 441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7736498b64cde" /><Relationship Type="http://schemas.openxmlformats.org/officeDocument/2006/relationships/footer" Target="/word/footer1.xml" Id="Rc5f2febdcedb4392" /></Relationships>
</file>