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9fabe2bff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NORGE AS</w:t>
      </w:r>
    </w:p>
    <w:sectPr>
      <w:headerReference xmlns:r="http://schemas.openxmlformats.org/officeDocument/2006/relationships" w:type="default" r:id="R6465328eee314c17"/>
      <w:footerReference xmlns:r="http://schemas.openxmlformats.org/officeDocument/2006/relationships" w:type="default" r:id="Rcc5d58db16f9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NORGE AS   ·   Org.nr 938 333 572   ·   Standardveien 1   ·   0581 OSLO   ·   Tlf. 22 89 11 00   ·   firmapost@afgruppen.no   ·   www.afgruppen.no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5328eee314c17" /><Relationship Type="http://schemas.openxmlformats.org/officeDocument/2006/relationships/footer" Target="/word/footer1.xml" Id="Rcc5d58db16f94b5d" /></Relationships>
</file>