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69f26e517e4f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O. KAVLI OG KNUT KAVLIS ALLMENNYTTIGE FOND STI</w:t>
      </w:r>
    </w:p>
    <w:sectPr>
      <w:headerReference xmlns:r="http://schemas.openxmlformats.org/officeDocument/2006/relationships" w:type="default" r:id="Re1e36bf5fca443e0"/>
      <w:footerReference xmlns:r="http://schemas.openxmlformats.org/officeDocument/2006/relationships" w:type="default" r:id="Rcc3761411a70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KAVLI OG KNUT KAVLIS ALLMENNYTTIGE FOND STI   ·   Org.nr 938 503 583   ·   Sandbrekkevegen 91   ·   5225 NESTTUN   ·   Tlf. 55 10 00 00   ·   post@kavlifondet.no   ·   www.kavlifondet.no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KAVLI OG KNUT KAVLIS ALLMENNYTTIGE 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36bf5fca443e0" /><Relationship Type="http://schemas.openxmlformats.org/officeDocument/2006/relationships/footer" Target="/word/footer1.xml" Id="Rcc3761411a704c15" /></Relationships>
</file>