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3e98163ad24a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 KOMMUNE</w:t>
      </w:r>
    </w:p>
    <w:sectPr>
      <w:headerReference xmlns:r="http://schemas.openxmlformats.org/officeDocument/2006/relationships" w:type="default" r:id="R57b51dfa7ed14a25"/>
      <w:footerReference xmlns:r="http://schemas.openxmlformats.org/officeDocument/2006/relationships" w:type="default" r:id="R0842772adf4e4f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 KOMMUNE   ·   Org.nr 938 679 088   ·   Rådhusgata 4   ·   2150 ÅRNES   ·   Tlf. 66 10 40 00   ·   postmottak@nes.kommune.no   ·   www.nes.kommune.no/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b51dfa7ed14a25" /><Relationship Type="http://schemas.openxmlformats.org/officeDocument/2006/relationships/footer" Target="/word/footer1.xml" Id="R0842772adf4e4f4d" /></Relationships>
</file>