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41fd6edce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&amp; GARPESTAD AS</w:t>
      </w:r>
    </w:p>
    <w:sectPr>
      <w:headerReference xmlns:r="http://schemas.openxmlformats.org/officeDocument/2006/relationships" w:type="default" r:id="R32a0da27ab5a48f5"/>
      <w:footerReference xmlns:r="http://schemas.openxmlformats.org/officeDocument/2006/relationships" w:type="default" r:id="Re07c44bb426d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0da27ab5a48f5" /><Relationship Type="http://schemas.openxmlformats.org/officeDocument/2006/relationships/footer" Target="/word/footer1.xml" Id="Re07c44bb426d4833" /></Relationships>
</file>