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3c4dbffb9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HVAMBSAL AS</w:t>
      </w:r>
    </w:p>
    <w:sectPr>
      <w:headerReference xmlns:r="http://schemas.openxmlformats.org/officeDocument/2006/relationships" w:type="default" r:id="R5ac648e27688430d"/>
      <w:footerReference xmlns:r="http://schemas.openxmlformats.org/officeDocument/2006/relationships" w:type="default" r:id="R8dea04a52d52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HVAMBSAL AS   ·   Org.nr 939 210 709   ·   Hvambsida 183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HVAMBSAL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648e27688430d" /><Relationship Type="http://schemas.openxmlformats.org/officeDocument/2006/relationships/footer" Target="/word/footer1.xml" Id="R8dea04a52d5242f0" /></Relationships>
</file>