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634846d3d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NBO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NBO INVEST AS</w:t>
      </w:r>
    </w:p>
    <w:sectPr>
      <w:headerReference xmlns:r="http://schemas.openxmlformats.org/officeDocument/2006/relationships" w:type="default" r:id="R5c501d36b8bb497e"/>
      <w:footerReference xmlns:r="http://schemas.openxmlformats.org/officeDocument/2006/relationships" w:type="default" r:id="R84673846a8f6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01d36b8bb497e" /><Relationship Type="http://schemas.openxmlformats.org/officeDocument/2006/relationships/footer" Target="/word/footer1.xml" Id="R84673846a8f64940" /></Relationships>
</file>