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bae386371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HOLDING AS</w:t>
      </w:r>
    </w:p>
    <w:sectPr>
      <w:headerReference xmlns:r="http://schemas.openxmlformats.org/officeDocument/2006/relationships" w:type="default" r:id="Rc1d8e016554b4fc1"/>
      <w:footerReference xmlns:r="http://schemas.openxmlformats.org/officeDocument/2006/relationships" w:type="default" r:id="Re50623223905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HOLDING AS   ·   Org.nr 939 385 509   ·   Treaskjæret   ·   4200 SAUDA   ·   Tlf. 52 78 54 00   ·   post@brselvik.no   ·   www.brselvik.no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8e016554b4fc1" /><Relationship Type="http://schemas.openxmlformats.org/officeDocument/2006/relationships/footer" Target="/word/footer1.xml" Id="Re5062322390548f0" /></Relationships>
</file>