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b21174328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Fyresdal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Fyresdal,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0d420c25341d7"/>
      <w:footerReference xmlns:r="http://schemas.openxmlformats.org/officeDocument/2006/relationships" w:type="default" r:id="R153d61c731de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FYRESDAL KOMMUNE   ·   Org.nr 939 772 766   ·   Klokkarhamaren 6   ·   3870 FYRESDAL   ·   Tlf. 35 06 71 00   ·   postmottak@fyresdal.kommune.no   ·   www.fyresdal.kommune.no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0d420c25341d7" /><Relationship Type="http://schemas.openxmlformats.org/officeDocument/2006/relationships/footer" Target="/word/footer1.xml" Id="R153d61c731de4ace" /></Relationships>
</file>