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f9c1811f0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RINGERIKE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6dc3b95bf1a64f2f"/>
      <w:footerReference xmlns:r="http://schemas.openxmlformats.org/officeDocument/2006/relationships" w:type="default" r:id="R83be734e115f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3b95bf1a64f2f" /><Relationship Type="http://schemas.openxmlformats.org/officeDocument/2006/relationships/footer" Target="/word/footer1.xml" Id="R83be734e115f4517" /></Relationships>
</file>