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2dd9c190049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Maura,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REGNSKAP AS</w:t>
      </w:r>
    </w:p>
    <w:sectPr>
      <w:headerReference xmlns:r="http://schemas.openxmlformats.org/officeDocument/2006/relationships" w:type="default" r:id="Rcc502506095c41e3"/>
      <w:footerReference xmlns:r="http://schemas.openxmlformats.org/officeDocument/2006/relationships" w:type="default" r:id="R0630c9431b024a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REGNSKAP AS   ·   Org.nr 940 304 431   ·   Sandholtgården   ·   2032 MAURA   ·   Tlf. 63 99 37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02506095c41e3" /><Relationship Type="http://schemas.openxmlformats.org/officeDocument/2006/relationships/footer" Target="/word/footer1.xml" Id="R0630c9431b024a4d" /></Relationships>
</file>