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c3cb05e39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KVÆNANGEN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Burfjord,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185b2e52dba14226"/>
      <w:footerReference xmlns:r="http://schemas.openxmlformats.org/officeDocument/2006/relationships" w:type="default" r:id="R32bf4368458c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b2e52dba14226" /><Relationship Type="http://schemas.openxmlformats.org/officeDocument/2006/relationships/footer" Target="/word/footer1.xml" Id="R32bf4368458c4fa3" /></Relationships>
</file>