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6d8ce95fa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HAUGAN REGNSKAPSKONTOR AS</w:t>
      </w:r>
    </w:p>
    <w:sectPr>
      <w:headerReference xmlns:r="http://schemas.openxmlformats.org/officeDocument/2006/relationships" w:type="default" r:id="Rf3a3d3fb4df24052"/>
      <w:footerReference xmlns:r="http://schemas.openxmlformats.org/officeDocument/2006/relationships" w:type="default" r:id="R5602e447c71a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 REGNSKAPSKONTOR AS   ·   Org.nr 940 752 965   ·   Seljord   ·   3840 SELJORD   ·   Tlf. 35 05 05 70   ·   post@hauganregnskap.no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3d3fb4df24052" /><Relationship Type="http://schemas.openxmlformats.org/officeDocument/2006/relationships/footer" Target="/word/footer1.xml" Id="R5602e447c71a4af5" /></Relationships>
</file>