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ac591a7a3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Havøysund,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MÅSØY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MÅSØY KOMMUNE</w:t>
      </w:r>
    </w:p>
    <w:sectPr>
      <w:headerReference xmlns:r="http://schemas.openxmlformats.org/officeDocument/2006/relationships" w:type="default" r:id="Red80896ba4b04dc8"/>
      <w:footerReference xmlns:r="http://schemas.openxmlformats.org/officeDocument/2006/relationships" w:type="default" r:id="Rf7a95634c865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0896ba4b04dc8" /><Relationship Type="http://schemas.openxmlformats.org/officeDocument/2006/relationships/footer" Target="/word/footer1.xml" Id="Rf7a95634c8654170" /></Relationships>
</file>