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7c184c33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RINGKJØB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RINGKJØB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b74dd0d1847b3"/>
      <w:footerReference xmlns:r="http://schemas.openxmlformats.org/officeDocument/2006/relationships" w:type="default" r:id="R3b255b1218e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RINGKJØB EIENDOM AS   ·   Org.nr 941 763 278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RINGKJØB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b74dd0d1847b3" /><Relationship Type="http://schemas.openxmlformats.org/officeDocument/2006/relationships/footer" Target="/word/footer1.xml" Id="R3b255b1218e84bdd" /></Relationships>
</file>