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36364715e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ANALYSEINVEST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efd5c86cbb4a4080"/>
      <w:footerReference xmlns:r="http://schemas.openxmlformats.org/officeDocument/2006/relationships" w:type="default" r:id="Raf382c803d61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5c86cbb4a4080" /><Relationship Type="http://schemas.openxmlformats.org/officeDocument/2006/relationships/footer" Target="/word/footer1.xml" Id="Raf382c803d61464a" /></Relationships>
</file>