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4f8ec2a68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DYNATEC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DYNATEC GROUP AS</w:t>
      </w:r>
    </w:p>
    <w:sectPr>
      <w:headerReference xmlns:r="http://schemas.openxmlformats.org/officeDocument/2006/relationships" w:type="default" r:id="R664ebc4a8d564d4a"/>
      <w:footerReference xmlns:r="http://schemas.openxmlformats.org/officeDocument/2006/relationships" w:type="default" r:id="Ra09438f4700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ebc4a8d564d4a" /><Relationship Type="http://schemas.openxmlformats.org/officeDocument/2006/relationships/footer" Target="/word/footer1.xml" Id="Ra09438f470044510" /></Relationships>
</file>