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1bd8602e174e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LEIKNES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LEIKNES AS</w:t>
      </w:r>
    </w:p>
    <w:sectPr>
      <w:headerReference xmlns:r="http://schemas.openxmlformats.org/officeDocument/2006/relationships" w:type="default" r:id="Rbb4ef7a77c5c49c6"/>
      <w:footerReference xmlns:r="http://schemas.openxmlformats.org/officeDocument/2006/relationships" w:type="default" r:id="R0b556869a6b241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LEIKNES AS   ·   Org.nr 942 830 068   ·   Storgata 17   ·   9300 FINNSNES   ·   atle@leiknes.as   ·   www.leiknes.as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LEIKNES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4ef7a77c5c49c6" /><Relationship Type="http://schemas.openxmlformats.org/officeDocument/2006/relationships/footer" Target="/word/footer1.xml" Id="R0b556869a6b2412d" /></Relationships>
</file>