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ce146d0aa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EIGEDOM AS</w:t>
      </w:r>
    </w:p>
    <w:sectPr>
      <w:headerReference xmlns:r="http://schemas.openxmlformats.org/officeDocument/2006/relationships" w:type="default" r:id="R1de17576b67a4111"/>
      <w:footerReference xmlns:r="http://schemas.openxmlformats.org/officeDocument/2006/relationships" w:type="default" r:id="R2c7266dc0b1f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EIGEDOM AS   ·   Org.nr 943 461 341   ·   3840 SELJORD   ·   morten@dyrud.no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17576b67a4111" /><Relationship Type="http://schemas.openxmlformats.org/officeDocument/2006/relationships/footer" Target="/word/footer1.xml" Id="R2c7266dc0b1f40bd" /></Relationships>
</file>