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c0dee448f46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DYRUD EIGEDOM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DYRUD EIGEDOM AS</w:t>
      </w:r>
    </w:p>
    <w:sectPr>
      <w:headerReference xmlns:r="http://schemas.openxmlformats.org/officeDocument/2006/relationships" w:type="default" r:id="Ra249fa69c6224888"/>
      <w:footerReference xmlns:r="http://schemas.openxmlformats.org/officeDocument/2006/relationships" w:type="default" r:id="R764cc752b42d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DYRUD EIGEDOM AS   ·   Org.nr 943 461 341   ·   3840 SELJORD   ·   morten@dyrud.no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DYRUD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9fa69c6224888" /><Relationship Type="http://schemas.openxmlformats.org/officeDocument/2006/relationships/footer" Target="/word/footer1.xml" Id="R764cc752b42d4793" /></Relationships>
</file>