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38a459fa8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EIGEDOM AS</w:t>
      </w:r>
    </w:p>
    <w:sectPr>
      <w:headerReference xmlns:r="http://schemas.openxmlformats.org/officeDocument/2006/relationships" w:type="default" r:id="R8928db9728a64428"/>
      <w:footerReference xmlns:r="http://schemas.openxmlformats.org/officeDocument/2006/relationships" w:type="default" r:id="R240b4475811b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EIGEDOM AS   ·   Org.nr 943 461 341   ·   3840 SELJORD   ·   morten@dyrud.no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8db9728a64428" /><Relationship Type="http://schemas.openxmlformats.org/officeDocument/2006/relationships/footer" Target="/word/footer1.xml" Id="R240b4475811b4b97" /></Relationships>
</file>