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a4f49fa3b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Isoteks Miljø AS</w:t>
      </w:r>
    </w:p>
    <w:sectPr>
      <w:headerReference xmlns:r="http://schemas.openxmlformats.org/officeDocument/2006/relationships" w:type="default" r:id="R2ec09616ada74534"/>
      <w:footerReference xmlns:r="http://schemas.openxmlformats.org/officeDocument/2006/relationships" w:type="default" r:id="R189efcb605b8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Isoteks Miljø AS   ·   Org.nr 943 842 353   ·   Odnesvegen 525   ·   2822 BYBRUA   ·   Tlf. 61 17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Isoteks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09616ada74534" /><Relationship Type="http://schemas.openxmlformats.org/officeDocument/2006/relationships/footer" Target="/word/footer1.xml" Id="R189efcb605b84568" /></Relationships>
</file>