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69cfba1ed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THORSEN &amp; MARCUSSEN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THORSEN &amp; MARCUSSEN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216b9c87d4d22"/>
      <w:footerReference xmlns:r="http://schemas.openxmlformats.org/officeDocument/2006/relationships" w:type="default" r:id="Reffc80079ca0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&amp; MARCUSSEN AS   ·   Org.nr 944 225 633   ·   Torødveien 100   ·   3135 TORØD   ·   henning@thorsen-marcussen.no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&amp; MARCUSSEN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216b9c87d4d22" /><Relationship Type="http://schemas.openxmlformats.org/officeDocument/2006/relationships/footer" Target="/word/footer1.xml" Id="Reffc80079ca04360" /></Relationships>
</file>