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e9c43f7d3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NILS GUNNAR ØYDVIN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NILS GUNNAR ØYDVIN AS</w:t>
      </w:r>
    </w:p>
    <w:sectPr>
      <w:headerReference xmlns:r="http://schemas.openxmlformats.org/officeDocument/2006/relationships" w:type="default" r:id="R7e1ff5fb8fd74659"/>
      <w:footerReference xmlns:r="http://schemas.openxmlformats.org/officeDocument/2006/relationships" w:type="default" r:id="R6f6735922313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ff5fb8fd74659" /><Relationship Type="http://schemas.openxmlformats.org/officeDocument/2006/relationships/footer" Target="/word/footer1.xml" Id="R6f67359223134fcd" /></Relationships>
</file>