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184e3839a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NILS GUNNAR ØYDVIN AS</w:t>
      </w:r>
    </w:p>
    <w:sectPr>
      <w:headerReference xmlns:r="http://schemas.openxmlformats.org/officeDocument/2006/relationships" w:type="default" r:id="Re73472de01c14392"/>
      <w:footerReference xmlns:r="http://schemas.openxmlformats.org/officeDocument/2006/relationships" w:type="default" r:id="R0a9062403025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NILS GUNNAR ØYDVIN AS   ·   Org.nr 944 226 516   ·   Øyni 9   ·   5730 ULVIK   ·   Tlf. 56 52 63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NILS GUNNAR ØYDVIN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472de01c14392" /><Relationship Type="http://schemas.openxmlformats.org/officeDocument/2006/relationships/footer" Target="/word/footer1.xml" Id="R0a90624030254ce6" /></Relationships>
</file>