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5310141d0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HERAD</w:t>
      </w:r>
    </w:p>
    <w:sectPr>
      <w:headerReference xmlns:r="http://schemas.openxmlformats.org/officeDocument/2006/relationships" w:type="default" r:id="Rb17c56c84d934ec6"/>
      <w:footerReference xmlns:r="http://schemas.openxmlformats.org/officeDocument/2006/relationships" w:type="default" r:id="R1512bd40a484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HERAD   ·   Org.nr 944 233 199   ·   Grovagjelet 16   ·   5600 NORHEIMSUND   ·   Tlf. 56 55 30 00   ·   postmottak@kvam.kommune.no   ·   www.kvam.no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56c84d934ec6" /><Relationship Type="http://schemas.openxmlformats.org/officeDocument/2006/relationships/footer" Target="/word/footer1.xml" Id="R1512bd40a4844b1a" /></Relationships>
</file>