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10293fdd3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KOMMUNE</w:t>
      </w:r>
    </w:p>
    <w:sectPr>
      <w:headerReference xmlns:r="http://schemas.openxmlformats.org/officeDocument/2006/relationships" w:type="default" r:id="R6c336693dc0f41be"/>
      <w:footerReference xmlns:r="http://schemas.openxmlformats.org/officeDocument/2006/relationships" w:type="default" r:id="Rfc7570474807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6693dc0f41be" /><Relationship Type="http://schemas.openxmlformats.org/officeDocument/2006/relationships/footer" Target="/word/footer1.xml" Id="Rfc757047480741fd" /></Relationships>
</file>