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185e338b1f4d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OAK MANAGEMENT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OAK MANAGEMENT AS</w:t>
      </w:r>
    </w:p>
    <w:sectPr>
      <w:headerReference xmlns:r="http://schemas.openxmlformats.org/officeDocument/2006/relationships" w:type="default" r:id="R259da6dcb19542fa"/>
      <w:footerReference xmlns:r="http://schemas.openxmlformats.org/officeDocument/2006/relationships" w:type="default" r:id="R5cd2c7bee8114e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OAK MANAGEMENT AS   ·   Org.nr 944 622 934   ·   Madserud allé 7   ·   0274 OSLO   ·   Tlf. 23 08 49 49   ·   rhorn@online.no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OAK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9da6dcb19542fa" /><Relationship Type="http://schemas.openxmlformats.org/officeDocument/2006/relationships/footer" Target="/word/footer1.xml" Id="R5cd2c7bee8114e13" /></Relationships>
</file>