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3ed0b3ade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TROMSØ AS</w:t>
      </w:r>
    </w:p>
    <w:sectPr>
      <w:headerReference xmlns:r="http://schemas.openxmlformats.org/officeDocument/2006/relationships" w:type="default" r:id="R2b16430dfb4242d4"/>
      <w:footerReference xmlns:r="http://schemas.openxmlformats.org/officeDocument/2006/relationships" w:type="default" r:id="R3ada3eeb2505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TROMSØ AS   ·   Org.nr 944 914 846   ·   Stakkevollvegen 41   ·   9010 TROMSØ   ·   Tlf. 77 60 62 60   ·   post@spider.no   ·   www.spider.no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430dfb4242d4" /><Relationship Type="http://schemas.openxmlformats.org/officeDocument/2006/relationships/footer" Target="/word/footer1.xml" Id="R3ada3eeb25054ccf" /></Relationships>
</file>