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e702e60a644a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SUBSTANTIA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SUBSTANTIA AS</w:t>
      </w:r>
    </w:p>
    <w:sectPr>
      <w:headerReference xmlns:r="http://schemas.openxmlformats.org/officeDocument/2006/relationships" w:type="default" r:id="Rb92d903209df473d"/>
      <w:footerReference xmlns:r="http://schemas.openxmlformats.org/officeDocument/2006/relationships" w:type="default" r:id="Rc3a20d49592347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SUBSTANTIA AS   ·   Org.nr 944 941 606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SUBSTANTIA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2d903209df473d" /><Relationship Type="http://schemas.openxmlformats.org/officeDocument/2006/relationships/footer" Target="/word/footer1.xml" Id="Rc3a20d4959234757" /></Relationships>
</file>