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d33981c10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BUVIK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BUVIK ELEKTRO AS</w:t>
      </w:r>
    </w:p>
    <w:sectPr>
      <w:headerReference xmlns:r="http://schemas.openxmlformats.org/officeDocument/2006/relationships" w:type="default" r:id="Ra105370808524b32"/>
      <w:footerReference xmlns:r="http://schemas.openxmlformats.org/officeDocument/2006/relationships" w:type="default" r:id="R06ed65db6938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5370808524b32" /><Relationship Type="http://schemas.openxmlformats.org/officeDocument/2006/relationships/footer" Target="/word/footer1.xml" Id="R06ed65db6938418a" /></Relationships>
</file>