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97942ec93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BUVIK ELEKTRO AS</w:t>
      </w:r>
    </w:p>
    <w:sectPr>
      <w:headerReference xmlns:r="http://schemas.openxmlformats.org/officeDocument/2006/relationships" w:type="default" r:id="Rf51dff7055744b17"/>
      <w:footerReference xmlns:r="http://schemas.openxmlformats.org/officeDocument/2006/relationships" w:type="default" r:id="Ra14a6fecad7b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dff7055744b17" /><Relationship Type="http://schemas.openxmlformats.org/officeDocument/2006/relationships/footer" Target="/word/footer1.xml" Id="Ra14a6fecad7b4bf6" /></Relationships>
</file>