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752814b06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MASFJORDEN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b5ebbe2177f34ae4"/>
      <w:footerReference xmlns:r="http://schemas.openxmlformats.org/officeDocument/2006/relationships" w:type="default" r:id="R53959eff2014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bbe2177f34ae4" /><Relationship Type="http://schemas.openxmlformats.org/officeDocument/2006/relationships/footer" Target="/word/footer1.xml" Id="R53959eff201443a7" /></Relationships>
</file>