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09b4cacbbc44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KASU AS, org.nr 945 819 987,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KASU AS</w:t>
      </w:r>
    </w:p>
    <w:sectPr>
      <w:headerReference xmlns:r="http://schemas.openxmlformats.org/officeDocument/2006/relationships" w:type="default" r:id="Rea51bfce6a1a4a2d"/>
      <w:footerReference xmlns:r="http://schemas.openxmlformats.org/officeDocument/2006/relationships" w:type="default" r:id="Rcd31db31646d43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KASU AS   ·   Org.nr 945 819 987   ·   Karenslyst Alle 2-4   ·   0278 OSLO   ·   Tlf. 22 12 93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KASU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51bfce6a1a4a2d" /><Relationship Type="http://schemas.openxmlformats.org/officeDocument/2006/relationships/footer" Target="/word/footer1.xml" Id="Rcd31db31646d4379" /></Relationships>
</file>