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6ab9c9e9a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MOSKENES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MOSKENES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bc3b63ee84468"/>
      <w:footerReference xmlns:r="http://schemas.openxmlformats.org/officeDocument/2006/relationships" w:type="default" r:id="Rfa09fb7c5c29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MOSKENES KOMMUNE   ·   Org.nr 945 962 151   ·   Reineveien 67   ·   8390 REINE   ·   Tlf. 76 05 31 00   ·   postmottak@moskenes.kommune.no   ·   www.moskenes.kommune.no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bc3b63ee84468" /><Relationship Type="http://schemas.openxmlformats.org/officeDocument/2006/relationships/footer" Target="/word/footer1.xml" Id="Rfa09fb7c5c2944b4" /></Relationships>
</file>