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5c00690a7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Mjøen VVS A/S</w:t>
      </w:r>
    </w:p>
    <w:sectPr>
      <w:headerReference xmlns:r="http://schemas.openxmlformats.org/officeDocument/2006/relationships" w:type="default" r:id="Rd8364cca0af949d0"/>
      <w:footerReference xmlns:r="http://schemas.openxmlformats.org/officeDocument/2006/relationships" w:type="default" r:id="Rdd1163a41c6a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Mjøen VVS A/S   ·   Org.nr 947 427 601   ·   Løkkenveien 287   ·   7332 LØKKEN VERK   ·   post@mjoenvvs.no   ·   www.mjoenvvs.no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Mjøen VVS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64cca0af949d0" /><Relationship Type="http://schemas.openxmlformats.org/officeDocument/2006/relationships/footer" Target="/word/footer1.xml" Id="Rdd1163a41c6a4d0c" /></Relationships>
</file>