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e3dcccf02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Skarnes Sport A/S</w:t>
      </w:r>
    </w:p>
    <w:sectPr>
      <w:headerReference xmlns:r="http://schemas.openxmlformats.org/officeDocument/2006/relationships" w:type="default" r:id="Rdeea81c76daf48af"/>
      <w:footerReference xmlns:r="http://schemas.openxmlformats.org/officeDocument/2006/relationships" w:type="default" r:id="R7f8e92aee7bd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Skarnes Sport A/S   ·   Org.nr 947 501 232   ·   Øgardsvegen 33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Skarnes Sport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a81c76daf48af" /><Relationship Type="http://schemas.openxmlformats.org/officeDocument/2006/relationships/footer" Target="/word/footer1.xml" Id="R7f8e92aee7bd49f1" /></Relationships>
</file>