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70a3a2295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Skarnes Sport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Skarnes Sport A/S</w:t>
      </w:r>
    </w:p>
    <w:sectPr>
      <w:headerReference xmlns:r="http://schemas.openxmlformats.org/officeDocument/2006/relationships" w:type="default" r:id="Rb558490ae3294725"/>
      <w:footerReference xmlns:r="http://schemas.openxmlformats.org/officeDocument/2006/relationships" w:type="default" r:id="R935fcf8d6ba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8490ae3294725" /><Relationship Type="http://schemas.openxmlformats.org/officeDocument/2006/relationships/footer" Target="/word/footer1.xml" Id="R935fcf8d6ba44e4b" /></Relationships>
</file>