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8f5b5bf90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Skarv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Skarv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2b4ae000c47c0"/>
      <w:footerReference xmlns:r="http://schemas.openxmlformats.org/officeDocument/2006/relationships" w:type="default" r:id="R38d69b6ca483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2b4ae000c47c0" /><Relationship Type="http://schemas.openxmlformats.org/officeDocument/2006/relationships/footer" Target="/word/footer1.xml" Id="R38d69b6ca4834abb" /></Relationships>
</file>