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7b50c8e42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SVEIN ROPPEN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ROPPEN AS</w:t>
      </w:r>
    </w:p>
    <w:sectPr>
      <w:headerReference xmlns:r="http://schemas.openxmlformats.org/officeDocument/2006/relationships" w:type="default" r:id="Rab868b6e4fb049f1"/>
      <w:footerReference xmlns:r="http://schemas.openxmlformats.org/officeDocument/2006/relationships" w:type="default" r:id="R9050f06e40cd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ROPPEN AS   ·   Org.nr 947 520 458   ·   Storehølvegen 3   ·   6065 ULSTEINVIK   ·   Tlf. 70 01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ROPPEN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68b6e4fb049f1" /><Relationship Type="http://schemas.openxmlformats.org/officeDocument/2006/relationships/footer" Target="/word/footer1.xml" Id="R9050f06e40cd4d8f" /></Relationships>
</file>